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95201">
      <w:pPr>
        <w:pStyle w:val="3"/>
        <w:numPr>
          <w:numId w:val="0"/>
        </w:numPr>
        <w:ind w:leftChars="0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项目建设内容（包括但不局限于此）</w:t>
      </w:r>
    </w:p>
    <w:p w14:paraId="69F62F4F">
      <w:pPr>
        <w:pStyle w:val="3"/>
        <w:numPr>
          <w:ilvl w:val="0"/>
          <w:numId w:val="0"/>
        </w:numPr>
        <w:ind w:left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1、精细化管理、日常监测数据能贯穿4年评审周期。</w:t>
      </w:r>
    </w:p>
    <w:p w14:paraId="2D56A17B">
      <w:pPr>
        <w:pStyle w:val="3"/>
        <w:numPr>
          <w:ilvl w:val="0"/>
          <w:numId w:val="0"/>
        </w:numPr>
        <w:ind w:left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2、辅助现场评审检查，数据结果客观。</w:t>
      </w:r>
    </w:p>
    <w:p w14:paraId="7B2BD456">
      <w:pPr>
        <w:pStyle w:val="3"/>
        <w:numPr>
          <w:ilvl w:val="0"/>
          <w:numId w:val="0"/>
        </w:numPr>
        <w:ind w:left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3、月度、季度、年度数据采集准确，闭环管理。</w:t>
      </w:r>
    </w:p>
    <w:p w14:paraId="3EDE7820">
      <w:pPr>
        <w:pStyle w:val="3"/>
        <w:numPr>
          <w:ilvl w:val="0"/>
          <w:numId w:val="0"/>
        </w:numPr>
        <w:ind w:left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4、质量管理工具PDCA 循环。</w:t>
      </w:r>
    </w:p>
    <w:p w14:paraId="6B0DDD93">
      <w:pPr>
        <w:pStyle w:val="3"/>
        <w:numPr>
          <w:ilvl w:val="0"/>
          <w:numId w:val="0"/>
        </w:numPr>
        <w:ind w:left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5、医疗质量与安全管理体系系统建设。</w:t>
      </w:r>
    </w:p>
    <w:p w14:paraId="37A3EBFF">
      <w:pPr>
        <w:pStyle w:val="4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  <w:t>6、与医院现有HIS系统对接进修数据抓取。</w:t>
      </w:r>
    </w:p>
    <w:p w14:paraId="75FA8D4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jc w:val="left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E071E1"/>
    <w:rsid w:val="0EB25028"/>
    <w:rsid w:val="14576EEE"/>
    <w:rsid w:val="1E550361"/>
    <w:rsid w:val="23F80D5E"/>
    <w:rsid w:val="2F7E0F76"/>
    <w:rsid w:val="32367C9E"/>
    <w:rsid w:val="34A75F55"/>
    <w:rsid w:val="396E7247"/>
    <w:rsid w:val="3A374711"/>
    <w:rsid w:val="3AB666BD"/>
    <w:rsid w:val="45C9758C"/>
    <w:rsid w:val="481673B0"/>
    <w:rsid w:val="484561EC"/>
    <w:rsid w:val="4A3637FC"/>
    <w:rsid w:val="4E2A477C"/>
    <w:rsid w:val="5B4F53AC"/>
    <w:rsid w:val="5DB5274B"/>
    <w:rsid w:val="63B32720"/>
    <w:rsid w:val="69AB2D6B"/>
    <w:rsid w:val="6C784183"/>
    <w:rsid w:val="73C22AAA"/>
    <w:rsid w:val="76900191"/>
    <w:rsid w:val="79381C6E"/>
    <w:rsid w:val="7DAD2756"/>
    <w:rsid w:val="7F34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7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正文文本首行缩进1"/>
    <w:basedOn w:val="2"/>
    <w:next w:val="4"/>
    <w:qFormat/>
    <w:uiPriority w:val="0"/>
    <w:pPr>
      <w:widowControl/>
      <w:ind w:firstLine="420" w:firstLineChars="100"/>
      <w:jc w:val="left"/>
    </w:pPr>
    <w:rPr>
      <w:kern w:val="0"/>
      <w:sz w:val="24"/>
    </w:rPr>
  </w:style>
  <w:style w:type="paragraph" w:styleId="4">
    <w:name w:val="toc 6"/>
    <w:basedOn w:val="1"/>
    <w:next w:val="1"/>
    <w:qFormat/>
    <w:uiPriority w:val="0"/>
    <w:pPr>
      <w:ind w:left="1050"/>
      <w:jc w:val="left"/>
    </w:pPr>
    <w:rPr>
      <w:rFonts w:ascii="@仿宋_GB2312" w:hAnsi="@仿宋_GB2312" w:eastAsia="@仿宋_GB2312" w:cs="@仿宋_GB2312"/>
      <w:szCs w:val="21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447</Characters>
  <Lines>0</Lines>
  <Paragraphs>0</Paragraphs>
  <TotalTime>0</TotalTime>
  <ScaleCrop>false</ScaleCrop>
  <LinksUpToDate>false</LinksUpToDate>
  <CharactersWithSpaces>450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2024-10-14T01:57:00Z</dcterms:created>
  <dc:creator>Administrator</dc:creator>
  <cp:lastModifiedBy>闲着</cp:lastModifiedBy>
  <dcterms:modified xsi:type="dcterms:W3CDTF">2026-06-22T08:19:12Z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74DC221A754D4D2F940FF36B3228216D</vt:lpwstr>
  </property>
  <property fmtid="{D5CDD505-2E9C-101B-9397-08002B2CF9AE}" pid="4" name="KSOTemplateDocerSaveRecord">
    <vt:lpwstr>eyJoZGlkIjoiODg5N2RhODE0YzBhYTk5M2I4MzhkMTUwYmFmODQ1ODUiLCJ1c2VySWQiOiI1MTEyMDI4NTEifQ==</vt:lpwstr>
  </property>
</Properties>
</file>