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08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20日15:00时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06E2711A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08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20日17:00时之前联系设备科咨询。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40345356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附件：</w:t>
      </w:r>
      <w:bookmarkStart w:id="0" w:name="_GoBack"/>
      <w:bookmarkEnd w:id="0"/>
    </w:p>
    <w:p w14:paraId="3DDF84BA">
      <w:pPr>
        <w:spacing w:line="360" w:lineRule="auto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舒城县人民医院 疝修补网 项目表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075"/>
        <w:gridCol w:w="700"/>
        <w:gridCol w:w="863"/>
        <w:gridCol w:w="564"/>
        <w:gridCol w:w="547"/>
        <w:gridCol w:w="742"/>
        <w:gridCol w:w="3366"/>
        <w:gridCol w:w="860"/>
        <w:gridCol w:w="1703"/>
        <w:gridCol w:w="1428"/>
        <w:gridCol w:w="1867"/>
      </w:tblGrid>
      <w:tr w14:paraId="4FAAB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51" w:hRule="atLeast"/>
        </w:trPr>
        <w:tc>
          <w:tcPr>
            <w:tcW w:w="158" w:type="pct"/>
            <w:vAlign w:val="center"/>
          </w:tcPr>
          <w:p w14:paraId="16B5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79" w:type="pct"/>
            <w:vAlign w:val="center"/>
          </w:tcPr>
          <w:p w14:paraId="50AC8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47" w:type="pct"/>
            <w:vAlign w:val="center"/>
          </w:tcPr>
          <w:p w14:paraId="1C97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304" w:type="pct"/>
            <w:vAlign w:val="center"/>
          </w:tcPr>
          <w:p w14:paraId="604B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199" w:type="pct"/>
            <w:vAlign w:val="center"/>
          </w:tcPr>
          <w:p w14:paraId="6469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193" w:type="pct"/>
            <w:vAlign w:val="center"/>
          </w:tcPr>
          <w:p w14:paraId="3608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61" w:type="pct"/>
            <w:vAlign w:val="center"/>
          </w:tcPr>
          <w:p w14:paraId="0126F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188" w:type="pct"/>
            <w:vAlign w:val="center"/>
          </w:tcPr>
          <w:p w14:paraId="47F8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303" w:type="pct"/>
            <w:vAlign w:val="center"/>
          </w:tcPr>
          <w:p w14:paraId="44EEC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601" w:type="pct"/>
            <w:vAlign w:val="center"/>
          </w:tcPr>
          <w:p w14:paraId="33F9C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504" w:type="pct"/>
            <w:vAlign w:val="center"/>
          </w:tcPr>
          <w:p w14:paraId="28DA90B6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659" w:type="pct"/>
            <w:vAlign w:val="center"/>
          </w:tcPr>
          <w:p w14:paraId="32236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6636E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7A537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79" w:type="pct"/>
            <w:vAlign w:val="center"/>
          </w:tcPr>
          <w:p w14:paraId="06F0C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疝修补网</w:t>
            </w:r>
          </w:p>
        </w:tc>
        <w:tc>
          <w:tcPr>
            <w:tcW w:w="247" w:type="pct"/>
            <w:vAlign w:val="center"/>
          </w:tcPr>
          <w:p w14:paraId="48EE85C4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4" w:type="pct"/>
            <w:vAlign w:val="center"/>
          </w:tcPr>
          <w:p w14:paraId="4D1C2894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10*15cm</w:t>
            </w:r>
          </w:p>
        </w:tc>
        <w:tc>
          <w:tcPr>
            <w:tcW w:w="199" w:type="pct"/>
            <w:vAlign w:val="center"/>
          </w:tcPr>
          <w:p w14:paraId="58003741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3" w:type="pct"/>
            <w:vAlign w:val="center"/>
          </w:tcPr>
          <w:p w14:paraId="4D121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</w:t>
            </w:r>
          </w:p>
        </w:tc>
        <w:tc>
          <w:tcPr>
            <w:tcW w:w="261" w:type="pct"/>
            <w:vAlign w:val="center"/>
          </w:tcPr>
          <w:p w14:paraId="524C0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pct"/>
            <w:vAlign w:val="center"/>
          </w:tcPr>
          <w:p w14:paraId="290FB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适用于腹腔镜下或开放手术治疗切口疝（包括腹腔内和腹腔外），以及腹壁组织强化和腹壁修复。要求腔镜手术创伤小，肠粘连概率减少。</w:t>
            </w:r>
          </w:p>
        </w:tc>
        <w:tc>
          <w:tcPr>
            <w:tcW w:w="303" w:type="pct"/>
            <w:vAlign w:val="center"/>
          </w:tcPr>
          <w:p w14:paraId="2A46EECC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1" w:type="pct"/>
            <w:vAlign w:val="center"/>
          </w:tcPr>
          <w:p w14:paraId="5625020B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04" w:type="pct"/>
            <w:vAlign w:val="center"/>
          </w:tcPr>
          <w:p w14:paraId="5734E0E6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9" w:type="pct"/>
            <w:vAlign w:val="center"/>
          </w:tcPr>
          <w:p w14:paraId="302364F4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满足采购需求即可，不要求品名一致。</w:t>
            </w:r>
          </w:p>
        </w:tc>
      </w:tr>
    </w:tbl>
    <w:p w14:paraId="224D13DF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4416ECD"/>
    <w:rsid w:val="06216D3F"/>
    <w:rsid w:val="06C827FC"/>
    <w:rsid w:val="09A20435"/>
    <w:rsid w:val="0A2B13BC"/>
    <w:rsid w:val="0B74045A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A1F5E07"/>
    <w:rsid w:val="1A4377A1"/>
    <w:rsid w:val="1B8E70D4"/>
    <w:rsid w:val="1C7A6434"/>
    <w:rsid w:val="1CFF7467"/>
    <w:rsid w:val="1F6B3698"/>
    <w:rsid w:val="20B64D39"/>
    <w:rsid w:val="2398520E"/>
    <w:rsid w:val="24792E10"/>
    <w:rsid w:val="294332CB"/>
    <w:rsid w:val="2A486114"/>
    <w:rsid w:val="2ADA2833"/>
    <w:rsid w:val="2D0839C4"/>
    <w:rsid w:val="2D6B5392"/>
    <w:rsid w:val="2D723794"/>
    <w:rsid w:val="2D8F19F0"/>
    <w:rsid w:val="2DDD65CB"/>
    <w:rsid w:val="2DF1306D"/>
    <w:rsid w:val="3194555F"/>
    <w:rsid w:val="31E513C0"/>
    <w:rsid w:val="34074B28"/>
    <w:rsid w:val="34D7316E"/>
    <w:rsid w:val="353C73A2"/>
    <w:rsid w:val="36B84FF1"/>
    <w:rsid w:val="37096010"/>
    <w:rsid w:val="3A7F4B06"/>
    <w:rsid w:val="3AEE760B"/>
    <w:rsid w:val="3DED6440"/>
    <w:rsid w:val="3E9859B0"/>
    <w:rsid w:val="3F160C14"/>
    <w:rsid w:val="3F274471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71B6F39"/>
    <w:rsid w:val="48054FCC"/>
    <w:rsid w:val="48C536F1"/>
    <w:rsid w:val="4B97133C"/>
    <w:rsid w:val="4BC2472A"/>
    <w:rsid w:val="4CDB5DA5"/>
    <w:rsid w:val="4E47462E"/>
    <w:rsid w:val="4F136E1F"/>
    <w:rsid w:val="4F4C4143"/>
    <w:rsid w:val="52F321FF"/>
    <w:rsid w:val="54A65C21"/>
    <w:rsid w:val="54CF6C56"/>
    <w:rsid w:val="552473BD"/>
    <w:rsid w:val="559B593F"/>
    <w:rsid w:val="56FC3DE7"/>
    <w:rsid w:val="572C7CA8"/>
    <w:rsid w:val="579953C3"/>
    <w:rsid w:val="57A01E62"/>
    <w:rsid w:val="57A622E9"/>
    <w:rsid w:val="5B6D0D13"/>
    <w:rsid w:val="5CB07F38"/>
    <w:rsid w:val="5D79006C"/>
    <w:rsid w:val="5F897393"/>
    <w:rsid w:val="612C0778"/>
    <w:rsid w:val="625B1E25"/>
    <w:rsid w:val="62F1775B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E0D221D"/>
    <w:rsid w:val="6F1B2E2D"/>
    <w:rsid w:val="701819F0"/>
    <w:rsid w:val="70A95EF1"/>
    <w:rsid w:val="731B15D8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B333056"/>
    <w:rsid w:val="7C13379B"/>
    <w:rsid w:val="7C7C095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681</Words>
  <Characters>733</Characters>
  <Lines>3</Lines>
  <Paragraphs>1</Paragraphs>
  <TotalTime>16</TotalTime>
  <ScaleCrop>false</ScaleCrop>
  <LinksUpToDate>false</LinksUpToDate>
  <CharactersWithSpaces>791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2025-08-19T01:59:16Z</cp:lastPrinted>
  <dcterms:modified xsi:type="dcterms:W3CDTF">2025-08-19T02:15:10Z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