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970D6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left="0" w:firstLine="0" w:firstLineChars="0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  <w:t>附件：</w:t>
      </w:r>
    </w:p>
    <w:p w14:paraId="09B0BA2B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left="0" w:firstLine="0" w:firstLineChars="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eastAsia="zh-CN"/>
        </w:rPr>
        <w:t>舒城县人民医院轻质隔断采购</w:t>
      </w: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highlight w:val="none"/>
          <w:lang w:val="en-US" w:eastAsia="zh-CN"/>
        </w:rPr>
        <w:t>需求</w:t>
      </w:r>
    </w:p>
    <w:bookmarkEnd w:id="0"/>
    <w:p w14:paraId="281608A9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left="0" w:leftChars="0" w:firstLine="960" w:firstLineChars="3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E1C10CE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</w:t>
      </w:r>
      <w:r>
        <w:rPr>
          <w:rFonts w:hint="eastAsia" w:ascii="仿宋" w:hAnsi="仿宋" w:eastAsia="仿宋" w:cs="仿宋"/>
          <w:sz w:val="32"/>
          <w:szCs w:val="32"/>
        </w:rPr>
        <w:t>求，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我院现有病房布局需进行隔断改造，改造面积约为5平方米。具体要求如下：</w:t>
      </w:r>
    </w:p>
    <w:p w14:paraId="18DC683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一、隔断材质要求：隔断高度约2.8m，宽度1.3m，根据现场实际情况丈量安装，外框架为铝材80#型材，厚度1.4mm，内框架铝材厚度1.2mm，装饰板厚度15mm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。以实际面积为准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 w14:paraId="41C8447D">
      <w:pPr>
        <w:keepNext w:val="0"/>
        <w:keepLines w:val="0"/>
        <w:pageBreakBefore w:val="0"/>
        <w:numPr>
          <w:ilvl w:val="0"/>
          <w:numId w:val="0"/>
        </w:numPr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二、项目上限价：每平方米上限价为380元。</w:t>
      </w:r>
    </w:p>
    <w:p w14:paraId="473E5142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三、供货安装时间要求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：合同签订后15日内完成供货及安装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（至采购人指定地点）。</w:t>
      </w:r>
    </w:p>
    <w:p w14:paraId="1DD0979D">
      <w:pPr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四、质量标准：产品质量必须符合国家相关标准，所投产品技术性能必须满足或优于要求技术参数，产品合格，且有生产厂家规定的售后服务。</w:t>
      </w:r>
    </w:p>
    <w:p w14:paraId="6004EA95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五、其它要求：</w:t>
      </w:r>
    </w:p>
    <w:p w14:paraId="725EBC94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 xml:space="preserve">（一）所提供产品报价应当包含产品费用、运输费（含上下车）、安装费、售后服务费及税金等所有费用，且不得高于项目报价上限值。中标人应向采购单位出具税务发票。  </w:t>
      </w:r>
    </w:p>
    <w:p w14:paraId="642895B9">
      <w:pPr>
        <w:keepNext w:val="0"/>
        <w:keepLines w:val="0"/>
        <w:pageBreakBefore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Lines="20" w:line="6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（二）</w:t>
      </w:r>
      <w:r>
        <w:rPr>
          <w:rFonts w:hint="eastAsia" w:ascii="仿宋" w:hAnsi="仿宋" w:eastAsia="仿宋" w:cs="仿宋"/>
          <w:bCs/>
          <w:sz w:val="32"/>
          <w:szCs w:val="32"/>
        </w:rPr>
        <w:t>提供的货物和服务质量必须达要求，凡在供货、安装调试、检测质量问题，中标人必须无偿更换直至符合质量要求，并承担由此引发的一切费用。若更换后仍达不到约定的质量标准，采购人有权解除合同，中标人须承担采购人直接经济损失。</w:t>
      </w:r>
    </w:p>
    <w:p w14:paraId="526DFA13">
      <w:pPr>
        <w:pStyle w:val="10"/>
        <w:rPr>
          <w:rFonts w:hint="eastAsia" w:ascii="仿宋" w:hAnsi="仿宋" w:eastAsia="仿宋" w:cs="仿宋"/>
          <w:sz w:val="32"/>
          <w:szCs w:val="32"/>
        </w:rPr>
      </w:pPr>
    </w:p>
    <w:p w14:paraId="5555774C"/>
    <w:p w14:paraId="53BF975C">
      <w:pPr>
        <w:pStyle w:val="7"/>
      </w:pPr>
    </w:p>
    <w:p w14:paraId="514DE7B9">
      <w:pPr>
        <w:pStyle w:val="7"/>
      </w:pPr>
    </w:p>
    <w:p w14:paraId="432957EB">
      <w:pPr>
        <w:pStyle w:val="7"/>
      </w:pPr>
    </w:p>
    <w:p w14:paraId="585DD4D5">
      <w:pPr>
        <w:pStyle w:val="7"/>
      </w:pPr>
    </w:p>
    <w:p w14:paraId="6E61B809">
      <w:pPr>
        <w:pStyle w:val="7"/>
      </w:pPr>
    </w:p>
    <w:p w14:paraId="006AB2ED">
      <w:pPr>
        <w:pStyle w:val="7"/>
      </w:pPr>
    </w:p>
    <w:p w14:paraId="7F029FA0">
      <w:pPr>
        <w:pStyle w:val="7"/>
      </w:pPr>
    </w:p>
    <w:p w14:paraId="4081A334">
      <w:pPr>
        <w:pStyle w:val="7"/>
      </w:pPr>
    </w:p>
    <w:p w14:paraId="76A712CC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33780C2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F13124E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720B7F9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D41703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33934C3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993D635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94A407A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35BEBFA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147C939F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C82763A">
      <w:pPr>
        <w:spacing w:line="36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132632A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0A13F85">
      <w:pPr>
        <w:spacing w:line="360" w:lineRule="auto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法定代表人身份证明或授权委托书</w:t>
      </w:r>
    </w:p>
    <w:p w14:paraId="76DE1096">
      <w:pPr>
        <w:pStyle w:val="11"/>
        <w:spacing w:beforeLines="100" w:afterLines="100"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1、法定代表人身份证明</w:t>
      </w:r>
    </w:p>
    <w:p w14:paraId="5EDFBF95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00F40CE3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单位性质：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9016D3E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46D63388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成立时间：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 w14:paraId="71DD5FB6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经营期限：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</w:t>
      </w:r>
    </w:p>
    <w:p w14:paraId="19DFA01A">
      <w:pPr>
        <w:spacing w:line="480" w:lineRule="exact"/>
        <w:ind w:firstLine="608" w:firstLineChars="8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240"/>
          <w:sz w:val="28"/>
          <w:szCs w:val="28"/>
        </w:rPr>
        <w:t>姓</w:t>
      </w:r>
      <w:r>
        <w:rPr>
          <w:rFonts w:hint="eastAsia" w:ascii="仿宋" w:hAnsi="仿宋" w:eastAsia="仿宋" w:cs="仿宋"/>
          <w:sz w:val="28"/>
          <w:szCs w:val="28"/>
        </w:rPr>
        <w:t>名：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性别：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</w:rPr>
        <w:t>（投标人名称）的法定代表人。附：法定代表人身份证明</w:t>
      </w:r>
    </w:p>
    <w:p w14:paraId="6CAA85E1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特此证明。</w:t>
      </w:r>
    </w:p>
    <w:p w14:paraId="41DCDFEF">
      <w:pPr>
        <w:spacing w:line="360" w:lineRule="auto"/>
        <w:ind w:firstLine="3578" w:firstLineChars="1278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>（盖单位章）</w:t>
      </w:r>
    </w:p>
    <w:p w14:paraId="793D268C"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年    月     日</w:t>
      </w:r>
    </w:p>
    <w:p w14:paraId="6DE234AA">
      <w:pPr>
        <w:spacing w:beforeLines="100" w:afterLines="100" w:line="48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2、授权委托书</w:t>
      </w:r>
    </w:p>
    <w:p w14:paraId="23A1DCDB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本人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（姓名）系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（投标人）的法定代表人，现委托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”(项目名称、编号）招标文件，全权处理与该项目投标、评审答疑、签订合同以及与合同执行有关的一切事务，其法律后果由我方承担。</w:t>
      </w:r>
    </w:p>
    <w:p w14:paraId="2D2AFBB4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委托期限：</w:t>
      </w:r>
    </w:p>
    <w:p w14:paraId="07F51AA9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代理人无转委托权。</w:t>
      </w:r>
    </w:p>
    <w:p w14:paraId="05B5B7EE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附：委托代理人身份证明</w:t>
      </w:r>
    </w:p>
    <w:p w14:paraId="56427C12">
      <w:pPr>
        <w:spacing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投标人（盖单位章）：</w:t>
      </w:r>
    </w:p>
    <w:p w14:paraId="1D2E3053">
      <w:pPr>
        <w:spacing w:line="48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法定代表人 （签字或盖章）： </w:t>
      </w:r>
    </w:p>
    <w:p w14:paraId="321CCF7E">
      <w:pPr>
        <w:spacing w:line="480" w:lineRule="exact"/>
        <w:ind w:firstLine="3360" w:firstLineChars="1200"/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委托代理人（签字或盖章）：</w:t>
      </w:r>
    </w:p>
    <w:p w14:paraId="6C761261">
      <w:pPr>
        <w:pStyle w:val="7"/>
        <w:rPr>
          <w:sz w:val="28"/>
          <w:szCs w:val="28"/>
        </w:rPr>
      </w:pPr>
    </w:p>
    <w:p w14:paraId="6888FE6B">
      <w:pPr>
        <w:spacing w:line="48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服务承诺书</w:t>
      </w:r>
    </w:p>
    <w:p w14:paraId="4562A324">
      <w:pPr>
        <w:ind w:firstLine="560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（招标人）：</w:t>
      </w:r>
    </w:p>
    <w:p w14:paraId="3C25EDCF">
      <w:pPr>
        <w:spacing w:line="8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（投标人名称）对本招标文件的相关要求完全响应。若有幸中标将严格按照以上承诺进行服务。</w:t>
      </w:r>
    </w:p>
    <w:p w14:paraId="6AFF4DDE">
      <w:pPr>
        <w:spacing w:line="48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2422E76">
      <w:pPr>
        <w:spacing w:line="44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特此声明。</w:t>
      </w:r>
    </w:p>
    <w:p w14:paraId="01F933B7">
      <w:pPr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7E2E9DBB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6921237A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280064E5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（公章）</w:t>
      </w:r>
    </w:p>
    <w:p w14:paraId="0C3A86E1">
      <w:pPr>
        <w:spacing w:line="300" w:lineRule="exact"/>
        <w:rPr>
          <w:rFonts w:ascii="仿宋" w:hAnsi="仿宋" w:eastAsia="仿宋" w:cs="仿宋"/>
          <w:sz w:val="28"/>
          <w:szCs w:val="28"/>
        </w:rPr>
      </w:pPr>
    </w:p>
    <w:p w14:paraId="0F7ACE12">
      <w:pPr>
        <w:spacing w:line="300" w:lineRule="exact"/>
        <w:ind w:firstLine="3360" w:firstLineChars="1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日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</w:p>
    <w:p w14:paraId="0DF9689C">
      <w:pPr>
        <w:spacing w:line="32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</w:p>
    <w:p w14:paraId="263374EE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3129B983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</w:p>
    <w:p w14:paraId="35E68018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质量保证书</w:t>
      </w:r>
    </w:p>
    <w:p w14:paraId="6F746D7F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</w:t>
      </w:r>
    </w:p>
    <w:p w14:paraId="6052476D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6D5F2BC0">
      <w:pPr>
        <w:spacing w:line="480" w:lineRule="auto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（投标人名称）对本项目免费质量保证为：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年。</w:t>
      </w:r>
    </w:p>
    <w:p w14:paraId="0DF734E0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5AFF0F9E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60E0D317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09758F8A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15134121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66F7880B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（公章）    </w:t>
      </w:r>
    </w:p>
    <w:p w14:paraId="7BD9261D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</w:p>
    <w:p w14:paraId="3A9AE23A">
      <w:pPr>
        <w:spacing w:line="400" w:lineRule="exact"/>
        <w:ind w:firstLine="3920" w:firstLineChars="14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日    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</w:t>
      </w:r>
    </w:p>
    <w:p w14:paraId="75F050BC">
      <w:pPr>
        <w:pStyle w:val="7"/>
        <w:ind w:left="0" w:leftChars="0" w:firstLine="0" w:firstLineChars="0"/>
        <w:rPr>
          <w:rFonts w:ascii="仿宋" w:hAnsi="仿宋" w:eastAsia="仿宋" w:cs="仿宋"/>
          <w:b/>
          <w:bCs/>
          <w:sz w:val="32"/>
          <w:szCs w:val="32"/>
        </w:rPr>
      </w:pPr>
    </w:p>
    <w:p w14:paraId="4D665C02">
      <w:pPr>
        <w:pStyle w:val="3"/>
        <w:spacing w:before="156" w:beforeLines="50" w:after="156" w:afterLines="50" w:line="560" w:lineRule="exact"/>
        <w:rPr>
          <w:rStyle w:val="12"/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Style w:val="12"/>
          <w:rFonts w:hint="eastAsia" w:ascii="仿宋" w:hAnsi="仿宋" w:eastAsia="仿宋" w:cs="仿宋"/>
          <w:b/>
          <w:bCs/>
          <w:sz w:val="28"/>
          <w:szCs w:val="28"/>
        </w:rPr>
        <w:t>询  价  单</w:t>
      </w:r>
    </w:p>
    <w:p w14:paraId="53540F7B">
      <w:pPr>
        <w:rPr>
          <w:rFonts w:hint="eastAsia" w:ascii="仿宋" w:hAnsi="仿宋" w:eastAsia="仿宋" w:cs="仿宋"/>
          <w:sz w:val="28"/>
          <w:szCs w:val="28"/>
        </w:rPr>
      </w:pPr>
    </w:p>
    <w:tbl>
      <w:tblPr>
        <w:tblStyle w:val="8"/>
        <w:tblW w:w="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1"/>
        <w:gridCol w:w="6667"/>
      </w:tblGrid>
      <w:tr w14:paraId="34351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9" w:hRule="exact"/>
          <w:jc w:val="center"/>
        </w:trPr>
        <w:tc>
          <w:tcPr>
            <w:tcW w:w="24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E3BA6"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6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3C735">
            <w:pPr>
              <w:spacing w:line="360" w:lineRule="exact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</w:p>
        </w:tc>
      </w:tr>
      <w:tr w14:paraId="17C4F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014739B2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0FD82798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1BA47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0EF0B842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供应商全称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542529F3">
            <w:pPr>
              <w:spacing w:line="360" w:lineRule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7C275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2A1D3BBD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响应范围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4528FDAA"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项目采购需求全部内容</w:t>
            </w:r>
          </w:p>
        </w:tc>
      </w:tr>
      <w:tr w14:paraId="3A35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7D9868B3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服务报价</w:t>
            </w:r>
          </w:p>
          <w:p w14:paraId="113D9501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（人民币）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774D5640">
            <w:pPr>
              <w:spacing w:line="360" w:lineRule="auto"/>
              <w:ind w:right="-67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  <w:p w14:paraId="403BE31F">
            <w:pPr>
              <w:spacing w:line="360" w:lineRule="auto"/>
              <w:ind w:right="-670" w:firstLine="840" w:firstLineChars="300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小写：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               </w:t>
            </w:r>
          </w:p>
          <w:p w14:paraId="56F4EE80">
            <w:pPr>
              <w:spacing w:line="360" w:lineRule="auto"/>
              <w:ind w:right="-670" w:firstLine="840" w:firstLineChars="30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大写：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               </w:t>
            </w:r>
          </w:p>
          <w:p w14:paraId="27669345">
            <w:pPr>
              <w:spacing w:line="360" w:lineRule="auto"/>
              <w:ind w:right="-670" w:firstLine="560" w:firstLineChars="200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（精确到小数点后两位，可编辑）</w:t>
            </w:r>
          </w:p>
          <w:p w14:paraId="34D1127D">
            <w:pPr>
              <w:spacing w:line="360" w:lineRule="auto"/>
              <w:ind w:right="-67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B195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3" w:hRule="atLeas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61D79AF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备注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7F695151">
            <w:pPr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</w:tbl>
    <w:p w14:paraId="5602B5D9">
      <w:pPr>
        <w:rPr>
          <w:rFonts w:hint="eastAsia" w:ascii="仿宋" w:hAnsi="仿宋" w:eastAsia="仿宋" w:cs="仿宋"/>
          <w:b/>
          <w:sz w:val="28"/>
          <w:szCs w:val="28"/>
        </w:rPr>
      </w:pPr>
    </w:p>
    <w:p w14:paraId="2D748AD8">
      <w:pPr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供应商签章：</w:t>
      </w:r>
    </w:p>
    <w:p w14:paraId="47F5EB5E">
      <w:pPr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法定代表人或委托代理人签字：</w:t>
      </w:r>
    </w:p>
    <w:p w14:paraId="0F45619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日   期：     年    月   日</w:t>
      </w:r>
    </w:p>
    <w:p w14:paraId="04DDAD2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2YjY0N2U4MmQ2NzQ4NTAyMjlmMzFjZTYwMjQ4MTcifQ=="/>
  </w:docVars>
  <w:rsids>
    <w:rsidRoot w:val="7881061D"/>
    <w:rsid w:val="120A2108"/>
    <w:rsid w:val="7881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宋体"/>
      <w:b/>
      <w:bCs/>
      <w:kern w:val="0"/>
      <w:sz w:val="28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Body Text Indent"/>
    <w:basedOn w:val="1"/>
    <w:next w:val="6"/>
    <w:qFormat/>
    <w:uiPriority w:val="0"/>
    <w:pPr>
      <w:widowControl w:val="0"/>
      <w:spacing w:after="120"/>
      <w:ind w:left="20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  <w:szCs w:val="20"/>
    </w:rPr>
  </w:style>
  <w:style w:type="paragraph" w:styleId="7">
    <w:name w:val="Body Text First Indent 2"/>
    <w:basedOn w:val="5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paragraph" w:customStyle="1" w:styleId="10">
    <w:name w:val="表格文字"/>
    <w:basedOn w:val="1"/>
    <w:next w:val="4"/>
    <w:qFormat/>
    <w:uiPriority w:val="0"/>
    <w:pPr>
      <w:adjustRightInd w:val="0"/>
      <w:spacing w:line="420" w:lineRule="atLeast"/>
      <w:textAlignment w:val="baseline"/>
    </w:pPr>
    <w:rPr>
      <w:szCs w:val="24"/>
    </w:rPr>
  </w:style>
  <w:style w:type="paragraph" w:customStyle="1" w:styleId="11">
    <w:name w:val="节标题"/>
    <w:basedOn w:val="1"/>
    <w:next w:val="1"/>
    <w:qFormat/>
    <w:uiPriority w:val="0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8"/>
    </w:rPr>
  </w:style>
  <w:style w:type="character" w:customStyle="1" w:styleId="12">
    <w:name w:val="标题 2 字符"/>
    <w:link w:val="2"/>
    <w:qFormat/>
    <w:uiPriority w:val="0"/>
    <w:rPr>
      <w:rFonts w:ascii="Arial" w:hAnsi="Arial" w:eastAsia="宋体"/>
      <w:b/>
      <w:bCs/>
      <w:kern w:val="0"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2024-09-21T03:05:00Z</dcterms:created>
  <dc:creator>韩博文</dc:creator>
  <cp:lastModifiedBy>韩博文</cp:lastModifiedBy>
  <dcterms:modified xsi:type="dcterms:W3CDTF">2024-09-21T03:05:51Z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C8326BF8D5D741398FF96224519B3524_11</vt:lpwstr>
  </property>
</Properties>
</file>